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63" w:rsidRDefault="00425A63" w:rsidP="00152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 экзамена</w:t>
      </w:r>
      <w:r w:rsidR="00262B14" w:rsidRPr="0076485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76DFA" w:rsidRPr="00764856">
        <w:rPr>
          <w:rFonts w:ascii="Times New Roman" w:hAnsi="Times New Roman" w:cs="Times New Roman"/>
          <w:b/>
          <w:sz w:val="28"/>
          <w:szCs w:val="28"/>
        </w:rPr>
        <w:t xml:space="preserve"> Г -8 кл</w:t>
      </w:r>
      <w:r w:rsidR="00764856" w:rsidRPr="00764856">
        <w:rPr>
          <w:rFonts w:ascii="Times New Roman" w:hAnsi="Times New Roman" w:cs="Times New Roman"/>
          <w:b/>
          <w:sz w:val="28"/>
          <w:szCs w:val="28"/>
        </w:rPr>
        <w:t>.</w:t>
      </w:r>
      <w:r w:rsidR="00376DFA" w:rsidRPr="007648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bookmark0"/>
    </w:p>
    <w:p w:rsidR="00425A63" w:rsidRDefault="00425A63" w:rsidP="00152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A63" w:rsidRDefault="00425A63" w:rsidP="00152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теорем с доказательством</w:t>
      </w:r>
      <w:r w:rsidRPr="00425A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учебника Г-8 </w:t>
      </w:r>
      <w:r w:rsidRPr="00764856">
        <w:rPr>
          <w:rFonts w:ascii="Times New Roman" w:hAnsi="Times New Roman" w:cs="Times New Roman"/>
          <w:b/>
          <w:sz w:val="28"/>
          <w:szCs w:val="28"/>
        </w:rPr>
        <w:t>А.Г. Мерзляка</w:t>
      </w:r>
    </w:p>
    <w:p w:rsidR="0008535A" w:rsidRDefault="0008535A" w:rsidP="00152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45C90" w:rsidRPr="00764856" w:rsidRDefault="00945C90" w:rsidP="00BD46E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углов четырёхугольника</w:t>
      </w:r>
      <w:r w:rsidR="0042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(теорема 1.1 на стр. 7)</w:t>
      </w:r>
    </w:p>
    <w:p w:rsidR="00945C90" w:rsidRPr="001522EF" w:rsidRDefault="00945C90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углов четырёхугольника равна 360°.</w:t>
      </w:r>
    </w:p>
    <w:p w:rsidR="00945C90" w:rsidRPr="00764856" w:rsidRDefault="00945C90" w:rsidP="00BD46E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Свойства параллелограмма</w:t>
      </w:r>
      <w:r w:rsidR="0042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F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одна из </w:t>
      </w:r>
      <w:r w:rsidR="0042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теорем</w:t>
      </w:r>
      <w:r w:rsidR="008F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2.1- 2.3 по выбору учащегося на стр. 13-14)</w:t>
      </w:r>
    </w:p>
    <w:p w:rsidR="00945C90" w:rsidRPr="00BD46E5" w:rsidRDefault="00945C90" w:rsidP="00BD46E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Противолежащие стороны параллелограмма равны.</w:t>
      </w:r>
    </w:p>
    <w:p w:rsidR="00945C90" w:rsidRPr="00BD46E5" w:rsidRDefault="00945C90" w:rsidP="00BD46E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Противолежащие углы параллелограмма равны.</w:t>
      </w:r>
    </w:p>
    <w:p w:rsidR="00945C90" w:rsidRPr="00BD46E5" w:rsidRDefault="00945C90" w:rsidP="00BD46E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Диагонали параллелограмма точкой пересечения делятся пополам.</w:t>
      </w:r>
    </w:p>
    <w:p w:rsidR="00BD46E5" w:rsidRPr="00BD46E5" w:rsidRDefault="00BD46E5" w:rsidP="00BD46E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любых двух соседних углов параллелограмма равна 180°.</w:t>
      </w:r>
    </w:p>
    <w:p w:rsidR="00BD46E5" w:rsidRPr="00BD46E5" w:rsidRDefault="00BD46E5" w:rsidP="00BD46E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Биссектриса отсекает равнобедренный треугольник.</w:t>
      </w:r>
    </w:p>
    <w:p w:rsidR="008F1281" w:rsidRPr="00764856" w:rsidRDefault="00C214B2" w:rsidP="008F128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параллелограмма</w:t>
      </w:r>
      <w:r w:rsidR="008F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(одна из теорем  3.1- 2.3 по выбору учащегося на стр. 21-22)</w:t>
      </w:r>
    </w:p>
    <w:p w:rsidR="00C214B2" w:rsidRPr="00BD46E5" w:rsidRDefault="00C214B2" w:rsidP="00BD46E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четырёхугольнике каждые две противолежащие сто</w:t>
      </w:r>
      <w:r w:rsidRPr="00BD46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роны равны, то этот четырёхугольник — параллелограмм.</w:t>
      </w:r>
    </w:p>
    <w:p w:rsidR="00C214B2" w:rsidRPr="00BD46E5" w:rsidRDefault="00C214B2" w:rsidP="00BD46E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четырёхугольнике две противолежащие стороны равны и параллельны, то этот четырёхугольник — парал</w:t>
      </w:r>
      <w:r w:rsidRPr="00BD46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лелограмм.</w:t>
      </w:r>
    </w:p>
    <w:p w:rsidR="00C214B2" w:rsidRPr="00BD46E5" w:rsidRDefault="00C214B2" w:rsidP="00BD46E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четырёхугольнике диагонали точкой пересечения делятся пополам, то этот четырёхугольник — параллело</w:t>
      </w:r>
      <w:r w:rsidRPr="00BD46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грамм.</w:t>
      </w:r>
    </w:p>
    <w:p w:rsidR="00C214B2" w:rsidRPr="00764856" w:rsidRDefault="00C214B2" w:rsidP="00B754F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Особое свойство прямоугольника</w:t>
      </w:r>
      <w:r w:rsidR="008F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(теорема 4.1 на стр. 29)</w:t>
      </w:r>
    </w:p>
    <w:p w:rsidR="00C214B2" w:rsidRPr="001522EF" w:rsidRDefault="00C214B2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Диагонали прямоугольника равны.</w:t>
      </w:r>
    </w:p>
    <w:p w:rsidR="00C214B2" w:rsidRPr="00764856" w:rsidRDefault="00C214B2" w:rsidP="00B754F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прямоугольника</w:t>
      </w:r>
      <w:r w:rsidR="008F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(теорема 4.3 на стр. 30)</w:t>
      </w:r>
    </w:p>
    <w:p w:rsidR="00C214B2" w:rsidRPr="00B754FE" w:rsidRDefault="00C214B2" w:rsidP="00B754F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один из углов параллелограмма прямой, то этот па</w:t>
      </w:r>
      <w:r w:rsidRPr="00B754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раллелограмм — прямоугольник.</w:t>
      </w:r>
    </w:p>
    <w:p w:rsidR="00C214B2" w:rsidRPr="00B754FE" w:rsidRDefault="00C214B2" w:rsidP="00B754F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диагонали параллелограмма равны, то этот паралле</w:t>
      </w:r>
      <w:r w:rsidRPr="00B754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лограмм — прямоугольник.</w:t>
      </w:r>
    </w:p>
    <w:p w:rsidR="00C214B2" w:rsidRPr="00764856" w:rsidRDefault="00B754FE" w:rsidP="00B754F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4B2" w:rsidRPr="007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Особое свойство ромба</w:t>
      </w:r>
      <w:r w:rsidR="008F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(теорема 5.1 на стр. 33)</w:t>
      </w:r>
    </w:p>
    <w:p w:rsidR="00063D8E" w:rsidRPr="008F1281" w:rsidRDefault="00C214B2" w:rsidP="008F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Диагонали ромба перпендикулярны и являются биссек</w:t>
      </w: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трисами его углов.</w:t>
      </w:r>
    </w:p>
    <w:p w:rsidR="00992BE0" w:rsidRPr="00764856" w:rsidRDefault="00992BE0" w:rsidP="00B754F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Свойство средней линии треугольника</w:t>
      </w:r>
      <w:r w:rsidR="008F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(теорема 7.1 на стр. 40)</w:t>
      </w:r>
    </w:p>
    <w:p w:rsidR="00992BE0" w:rsidRPr="001522EF" w:rsidRDefault="00992BE0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линия треугольника, соединяющая середины двух его сторон, параллельна третьей стороне и равна её половине.</w:t>
      </w:r>
    </w:p>
    <w:p w:rsidR="00992BE0" w:rsidRPr="00764856" w:rsidRDefault="00992BE0" w:rsidP="00B754F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Свойство средней линии трапеции</w:t>
      </w:r>
      <w:r w:rsidR="008F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(теорема 8.1 на стр. 44)</w:t>
      </w:r>
    </w:p>
    <w:p w:rsidR="00992BE0" w:rsidRPr="001522EF" w:rsidRDefault="00992BE0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линия трапеции параллельна основаниям и рав</w:t>
      </w: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их полусумме.</w:t>
      </w:r>
    </w:p>
    <w:p w:rsidR="00992BE0" w:rsidRPr="00764856" w:rsidRDefault="00B754FE" w:rsidP="00B754F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92BE0" w:rsidRPr="007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Градусная мера вписанного угла окружности</w:t>
      </w:r>
      <w:r w:rsidR="008F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(теорема 9.1 на стр. 53)</w:t>
      </w:r>
    </w:p>
    <w:p w:rsidR="00992BE0" w:rsidRPr="001522EF" w:rsidRDefault="00992BE0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Градусная мера вписанного угла равна половине градус</w:t>
      </w: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меры дуги, на которую он опирается.</w:t>
      </w:r>
    </w:p>
    <w:p w:rsidR="00747A7B" w:rsidRPr="00764856" w:rsidRDefault="00747A7B" w:rsidP="000879F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Свойство вписанного в окружность четырёхугольника</w:t>
      </w:r>
      <w:r w:rsidR="008F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(теорема 10.1 на стр. 61)</w:t>
      </w:r>
    </w:p>
    <w:p w:rsidR="00747A7B" w:rsidRPr="001522EF" w:rsidRDefault="00747A7B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четырёхугольник является вписанным в окружность, то сумма его противолежащих углов равна 180°.</w:t>
      </w:r>
    </w:p>
    <w:p w:rsidR="00747A7B" w:rsidRPr="00764856" w:rsidRDefault="00747A7B" w:rsidP="000879F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Свойство описанного около окружности четырёхугольника</w:t>
      </w:r>
      <w:r w:rsidR="008F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(теорема 10.</w:t>
      </w:r>
      <w:r w:rsidR="0015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F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стр. </w:t>
      </w:r>
      <w:r w:rsidR="0015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="008F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47A7B" w:rsidRPr="001523B9" w:rsidRDefault="00747A7B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четырёхугольник является описанным около окруж</w:t>
      </w:r>
      <w:r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то суммы его противолежащих сторон равны.</w:t>
      </w:r>
    </w:p>
    <w:p w:rsidR="000B09AA" w:rsidRPr="00764856" w:rsidRDefault="000B09AA" w:rsidP="005F07E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Теорема Фалеса</w:t>
      </w:r>
      <w:r w:rsid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(теорема 11.1 на стр. 74)</w:t>
      </w:r>
    </w:p>
    <w:p w:rsidR="000B09AA" w:rsidRPr="001522EF" w:rsidRDefault="000B09AA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параллельные прямые, пересекающие стороны угла, отсекают на одной его стороне равные отрезки, то они от</w:t>
      </w: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секают равные отрезки и на другой его стороне.</w:t>
      </w:r>
    </w:p>
    <w:p w:rsidR="00F1680B" w:rsidRPr="00764856" w:rsidRDefault="00F1680B" w:rsidP="005F07E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Свойство медиан треугольника</w:t>
      </w:r>
      <w:r w:rsid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(теорема 11.3 на стр. 77)</w:t>
      </w:r>
    </w:p>
    <w:p w:rsidR="00F1680B" w:rsidRPr="001522EF" w:rsidRDefault="00F1680B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медианы треугольника пересекаются в одной точке, которая делит каждую из них в отношении </w:t>
      </w:r>
      <w:r w:rsidRPr="001522E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2:1,</w:t>
      </w: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считая от вершины треугольника.</w:t>
      </w:r>
    </w:p>
    <w:p w:rsidR="00F1680B" w:rsidRPr="00DF7066" w:rsidRDefault="008A5DA6" w:rsidP="0008535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680B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Свойство биссектрисы треугольника</w:t>
      </w:r>
      <w:r w:rsidR="00DF7066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(теорема 11.4 на стр. 78) </w:t>
      </w:r>
    </w:p>
    <w:p w:rsidR="00F1680B" w:rsidRPr="001522EF" w:rsidRDefault="00F1680B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Биссектриса треугольника делит сторону, к которой она проведена, на отрезки, пропорциональные прилежащим к ним сторонам.</w:t>
      </w:r>
    </w:p>
    <w:p w:rsidR="00F1680B" w:rsidRPr="00DF7066" w:rsidRDefault="00F1680B" w:rsidP="0008535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Лемма о подобных треугольниках</w:t>
      </w:r>
      <w:r w:rsidR="00DF7066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(теорема на стр. </w:t>
      </w:r>
      <w:r w:rsidR="004C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 w:rsidR="00DF7066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1680B" w:rsidRPr="001522EF" w:rsidRDefault="00F1680B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Прямая, параллельная стороне треугольника и пересекаю</w:t>
      </w: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две другие его стороны, отсекает от данного треуголь</w:t>
      </w: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 ему подобный.</w:t>
      </w:r>
    </w:p>
    <w:p w:rsidR="00F1680B" w:rsidRPr="00353166" w:rsidRDefault="008A5DA6" w:rsidP="0008535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680B" w:rsidRPr="0035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</w:t>
      </w:r>
      <w:r w:rsidR="003C7C01" w:rsidRPr="0035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1680B" w:rsidRPr="0035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подобия треугольников</w:t>
      </w:r>
      <w:r w:rsidR="003C7C01" w:rsidRPr="0035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3166" w:rsidRPr="0035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(одна из теорем  13.1или 14.1, или 14.2 по выбору учащегося на стр. 89, 100-101)</w:t>
      </w:r>
    </w:p>
    <w:p w:rsidR="00F1680B" w:rsidRPr="00353166" w:rsidRDefault="00F1680B" w:rsidP="0035316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углам</w:t>
      </w:r>
    </w:p>
    <w:p w:rsidR="00F1680B" w:rsidRPr="00353166" w:rsidRDefault="00F1680B" w:rsidP="00353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два угла одного треугольника равны двум углам дру</w:t>
      </w: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гого треугольника, то такие треугольники подобны.</w:t>
      </w:r>
    </w:p>
    <w:p w:rsidR="00F1680B" w:rsidRPr="00353166" w:rsidRDefault="00F1680B" w:rsidP="0035316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</w:t>
      </w:r>
      <w:r w:rsidR="008A5DA6" w:rsidRPr="0035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пропорциональным</w:t>
      </w:r>
      <w:r w:rsidRPr="0035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 и углу между ними</w:t>
      </w:r>
    </w:p>
    <w:p w:rsidR="00F1680B" w:rsidRPr="001522EF" w:rsidRDefault="00F1680B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две стороны одного треугольника пропорциональны двум сторонам другого треугольника и углы, образованные этими сторонами, равны, то такие треугольники подобны.</w:t>
      </w:r>
    </w:p>
    <w:p w:rsidR="00F1680B" w:rsidRPr="00353166" w:rsidRDefault="00F1680B" w:rsidP="0035316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трём </w:t>
      </w:r>
      <w:r w:rsidR="008A5DA6" w:rsidRPr="0035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пропорциональным </w:t>
      </w:r>
      <w:r w:rsidRPr="00353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</w:t>
      </w:r>
    </w:p>
    <w:p w:rsidR="000B09AA" w:rsidRPr="001522EF" w:rsidRDefault="00F1680B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три стороны одного треугольника пропорциональны трём сторонам другого треугольника, то такие треугольни</w:t>
      </w: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подобны.</w:t>
      </w:r>
    </w:p>
    <w:p w:rsidR="00764856" w:rsidRPr="00921634" w:rsidRDefault="00764856" w:rsidP="001522E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C952E1" w:rsidRPr="00764856" w:rsidRDefault="00C952E1" w:rsidP="0008535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5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Метрические соотношения в прямоугольном треугольнике</w:t>
      </w:r>
      <w:r w:rsidR="004969F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4969FD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(теорема </w:t>
      </w:r>
      <w:r w:rsidR="0049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</w:t>
      </w:r>
      <w:r w:rsidR="004969FD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стр. </w:t>
      </w:r>
      <w:r w:rsidR="0049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</w:t>
      </w:r>
      <w:r w:rsidR="004969FD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D061B" w:rsidRPr="004D061B" w:rsidRDefault="00C952E1" w:rsidP="004D061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061B">
        <w:rPr>
          <w:rFonts w:ascii="Times New Roman" w:eastAsia="Arial Unicode MS" w:hAnsi="Times New Roman" w:cs="Times New Roman"/>
          <w:sz w:val="28"/>
          <w:szCs w:val="28"/>
          <w:lang w:eastAsia="ru-RU"/>
        </w:rPr>
        <w:t>Квадрат высоты прямоугольного треугольника, проведён</w:t>
      </w:r>
      <w:r w:rsidRPr="004D061B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ной к гипотенузе, равен произведению проекций катетов на гипотенузу. </w:t>
      </w:r>
    </w:p>
    <w:p w:rsidR="00C952E1" w:rsidRPr="004D061B" w:rsidRDefault="00C952E1" w:rsidP="004D061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1B">
        <w:rPr>
          <w:rFonts w:ascii="Times New Roman" w:eastAsia="Arial Unicode MS" w:hAnsi="Times New Roman" w:cs="Times New Roman"/>
          <w:sz w:val="28"/>
          <w:szCs w:val="28"/>
          <w:lang w:eastAsia="ru-RU"/>
        </w:rPr>
        <w:t>Квадрат катета равен произведению гипо</w:t>
      </w:r>
      <w:r w:rsidRPr="004D061B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тенузы и проекции этого катета на гипотенузу.</w:t>
      </w:r>
    </w:p>
    <w:p w:rsidR="00C952E1" w:rsidRPr="00764856" w:rsidRDefault="00C952E1" w:rsidP="0008535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5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Теорема Пифагора</w:t>
      </w:r>
      <w:r w:rsidR="004969F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4969FD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(теорема </w:t>
      </w:r>
      <w:r w:rsidR="0049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</w:t>
      </w:r>
      <w:r w:rsidR="004969FD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стр. </w:t>
      </w:r>
      <w:r w:rsidR="0049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  <w:r w:rsidR="004969FD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952E1" w:rsidRPr="001522EF" w:rsidRDefault="00C952E1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Arial Unicode MS" w:hAnsi="Times New Roman" w:cs="Times New Roman"/>
          <w:sz w:val="28"/>
          <w:szCs w:val="28"/>
          <w:lang w:eastAsia="ru-RU"/>
        </w:rPr>
        <w:t>В прямоугольном треугольнике квадрат гипотенузы равен сумме квадратов катетов.</w:t>
      </w:r>
    </w:p>
    <w:p w:rsidR="00275ADC" w:rsidRPr="00764856" w:rsidRDefault="00275ADC" w:rsidP="0008535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Сумма углов выпуклого </w:t>
      </w:r>
      <w:r w:rsidR="00132895" w:rsidRPr="007648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7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-угольника</w:t>
      </w:r>
      <w:r w:rsidR="0008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35A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(теорема </w:t>
      </w:r>
      <w:r w:rsidR="0008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</w:t>
      </w:r>
      <w:r w:rsidR="0008535A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стр. </w:t>
      </w:r>
      <w:r w:rsidR="0008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</w:t>
      </w:r>
      <w:r w:rsidR="0008535A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75ADC" w:rsidRPr="001522EF" w:rsidRDefault="00275ADC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углов выпуклого </w:t>
      </w:r>
      <w:r w:rsidR="00132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-угольника равна 180°(</w:t>
      </w:r>
      <w:r w:rsidR="00132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- 2).</w:t>
      </w:r>
    </w:p>
    <w:p w:rsidR="00D37BA0" w:rsidRPr="0008535A" w:rsidRDefault="00D37BA0" w:rsidP="0008535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параллелограмма</w:t>
      </w:r>
      <w:r w:rsidR="0008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35A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(теорема </w:t>
      </w:r>
      <w:r w:rsidR="0008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21.1</w:t>
      </w:r>
      <w:r w:rsidR="0008535A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стр. </w:t>
      </w:r>
      <w:r w:rsidR="0008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148</w:t>
      </w:r>
      <w:r w:rsidR="0008535A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37BA0" w:rsidRPr="001522EF" w:rsidRDefault="00D37BA0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параллелограмма равна произведению его сто</w:t>
      </w: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роны и высоты, проведённой к этой стороне.</w:t>
      </w:r>
    </w:p>
    <w:p w:rsidR="00D37BA0" w:rsidRPr="0008535A" w:rsidRDefault="00E6611B" w:rsidP="0008535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7BA0" w:rsidRPr="0008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треугольника</w:t>
      </w:r>
      <w:r w:rsidR="0008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35A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(теорема </w:t>
      </w:r>
      <w:r w:rsidR="0008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</w:t>
      </w:r>
      <w:r w:rsidR="0008535A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стр. </w:t>
      </w:r>
      <w:r w:rsidR="0008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152</w:t>
      </w:r>
      <w:r w:rsidR="0008535A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37BA0" w:rsidRPr="001522EF" w:rsidRDefault="00D37BA0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треугольника равна половине произведения его стороны и проведённой к ней высоты.</w:t>
      </w:r>
    </w:p>
    <w:p w:rsidR="00D37BA0" w:rsidRPr="00E6611B" w:rsidRDefault="00D37BA0" w:rsidP="0008535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трапеции</w:t>
      </w:r>
      <w:r w:rsidR="0008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35A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(теорема </w:t>
      </w:r>
      <w:r w:rsidR="0008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</w:t>
      </w:r>
      <w:r w:rsidR="0008535A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стр. </w:t>
      </w:r>
      <w:r w:rsidR="0008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158</w:t>
      </w:r>
      <w:r w:rsidR="0008535A" w:rsidRPr="00DF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37BA0" w:rsidRPr="00E6611B" w:rsidRDefault="00D37BA0" w:rsidP="000820C2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трапеции равна произведению полусуммы её ос</w:t>
      </w:r>
      <w:r w:rsidRPr="00E66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нований и высоты.</w:t>
      </w:r>
    </w:p>
    <w:p w:rsidR="00063D8E" w:rsidRPr="00921634" w:rsidRDefault="00063D8E" w:rsidP="0015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13" w:rsidRPr="001522EF" w:rsidRDefault="00FD7A13" w:rsidP="00152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7A13" w:rsidRPr="001522EF" w:rsidSect="00063D8E">
      <w:footerReference w:type="default" r:id="rId8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057" w:rsidRDefault="00BC3057" w:rsidP="00764856">
      <w:pPr>
        <w:spacing w:after="0" w:line="240" w:lineRule="auto"/>
      </w:pPr>
      <w:r>
        <w:separator/>
      </w:r>
    </w:p>
  </w:endnote>
  <w:endnote w:type="continuationSeparator" w:id="1">
    <w:p w:rsidR="00BC3057" w:rsidRDefault="00BC3057" w:rsidP="0076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6582"/>
      <w:docPartObj>
        <w:docPartGallery w:val="Page Numbers (Bottom of Page)"/>
        <w:docPartUnique/>
      </w:docPartObj>
    </w:sdtPr>
    <w:sdtContent>
      <w:p w:rsidR="00353166" w:rsidRDefault="00353166">
        <w:pPr>
          <w:pStyle w:val="a9"/>
          <w:jc w:val="right"/>
        </w:pPr>
        <w:fldSimple w:instr=" PAGE   \* MERGEFORMAT ">
          <w:r w:rsidR="000820C2">
            <w:rPr>
              <w:noProof/>
            </w:rPr>
            <w:t>2</w:t>
          </w:r>
        </w:fldSimple>
      </w:p>
    </w:sdtContent>
  </w:sdt>
  <w:p w:rsidR="00353166" w:rsidRDefault="003531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057" w:rsidRDefault="00BC3057" w:rsidP="00764856">
      <w:pPr>
        <w:spacing w:after="0" w:line="240" w:lineRule="auto"/>
      </w:pPr>
      <w:r>
        <w:separator/>
      </w:r>
    </w:p>
  </w:footnote>
  <w:footnote w:type="continuationSeparator" w:id="1">
    <w:p w:rsidR="00BC3057" w:rsidRDefault="00BC3057" w:rsidP="00764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37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55781D"/>
        <w:spacing w:val="0"/>
        <w:w w:val="100"/>
        <w:position w:val="0"/>
        <w:sz w:val="17"/>
        <w:szCs w:val="17"/>
        <w:u w:val="none"/>
      </w:rPr>
    </w:lvl>
    <w:lvl w:ilvl="1">
      <w:start w:val="137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55781D"/>
        <w:spacing w:val="0"/>
        <w:w w:val="100"/>
        <w:position w:val="0"/>
        <w:sz w:val="17"/>
        <w:szCs w:val="17"/>
        <w:u w:val="none"/>
      </w:rPr>
    </w:lvl>
    <w:lvl w:ilvl="2">
      <w:start w:val="137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55781D"/>
        <w:spacing w:val="0"/>
        <w:w w:val="100"/>
        <w:position w:val="0"/>
        <w:sz w:val="17"/>
        <w:szCs w:val="17"/>
        <w:u w:val="none"/>
      </w:rPr>
    </w:lvl>
    <w:lvl w:ilvl="3">
      <w:start w:val="137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55781D"/>
        <w:spacing w:val="0"/>
        <w:w w:val="100"/>
        <w:position w:val="0"/>
        <w:sz w:val="17"/>
        <w:szCs w:val="17"/>
        <w:u w:val="none"/>
      </w:rPr>
    </w:lvl>
    <w:lvl w:ilvl="4">
      <w:start w:val="137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55781D"/>
        <w:spacing w:val="0"/>
        <w:w w:val="100"/>
        <w:position w:val="0"/>
        <w:sz w:val="17"/>
        <w:szCs w:val="17"/>
        <w:u w:val="none"/>
      </w:rPr>
    </w:lvl>
    <w:lvl w:ilvl="5">
      <w:start w:val="137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55781D"/>
        <w:spacing w:val="0"/>
        <w:w w:val="100"/>
        <w:position w:val="0"/>
        <w:sz w:val="17"/>
        <w:szCs w:val="17"/>
        <w:u w:val="none"/>
      </w:rPr>
    </w:lvl>
    <w:lvl w:ilvl="6">
      <w:start w:val="137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55781D"/>
        <w:spacing w:val="0"/>
        <w:w w:val="100"/>
        <w:position w:val="0"/>
        <w:sz w:val="17"/>
        <w:szCs w:val="17"/>
        <w:u w:val="none"/>
      </w:rPr>
    </w:lvl>
    <w:lvl w:ilvl="7">
      <w:start w:val="137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55781D"/>
        <w:spacing w:val="0"/>
        <w:w w:val="100"/>
        <w:position w:val="0"/>
        <w:sz w:val="17"/>
        <w:szCs w:val="17"/>
        <w:u w:val="none"/>
      </w:rPr>
    </w:lvl>
    <w:lvl w:ilvl="8">
      <w:start w:val="137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55781D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ED0659E"/>
    <w:multiLevelType w:val="hybridMultilevel"/>
    <w:tmpl w:val="49B6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47DB0"/>
    <w:multiLevelType w:val="hybridMultilevel"/>
    <w:tmpl w:val="4E64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C22"/>
    <w:multiLevelType w:val="hybridMultilevel"/>
    <w:tmpl w:val="77DE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C09A4"/>
    <w:multiLevelType w:val="hybridMultilevel"/>
    <w:tmpl w:val="2734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C7301"/>
    <w:multiLevelType w:val="hybridMultilevel"/>
    <w:tmpl w:val="5B1A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01CD7"/>
    <w:multiLevelType w:val="hybridMultilevel"/>
    <w:tmpl w:val="25FC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15D0E"/>
    <w:multiLevelType w:val="hybridMultilevel"/>
    <w:tmpl w:val="3E86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A5D"/>
    <w:multiLevelType w:val="hybridMultilevel"/>
    <w:tmpl w:val="83D4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210B9"/>
    <w:multiLevelType w:val="hybridMultilevel"/>
    <w:tmpl w:val="5946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C5764"/>
    <w:multiLevelType w:val="hybridMultilevel"/>
    <w:tmpl w:val="9ADC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10DAB"/>
    <w:multiLevelType w:val="hybridMultilevel"/>
    <w:tmpl w:val="C918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232C2"/>
    <w:multiLevelType w:val="hybridMultilevel"/>
    <w:tmpl w:val="C4E4F558"/>
    <w:lvl w:ilvl="0" w:tplc="D94CB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DFA"/>
    <w:rsid w:val="00063D8E"/>
    <w:rsid w:val="000820C2"/>
    <w:rsid w:val="000837F3"/>
    <w:rsid w:val="0008535A"/>
    <w:rsid w:val="000879FD"/>
    <w:rsid w:val="000B09AA"/>
    <w:rsid w:val="000D2229"/>
    <w:rsid w:val="00132895"/>
    <w:rsid w:val="001522EF"/>
    <w:rsid w:val="001523B9"/>
    <w:rsid w:val="00257F31"/>
    <w:rsid w:val="00262B14"/>
    <w:rsid w:val="00272905"/>
    <w:rsid w:val="00275ADC"/>
    <w:rsid w:val="00353166"/>
    <w:rsid w:val="00376DFA"/>
    <w:rsid w:val="003C7C01"/>
    <w:rsid w:val="00425A63"/>
    <w:rsid w:val="00466342"/>
    <w:rsid w:val="004969FD"/>
    <w:rsid w:val="004C178D"/>
    <w:rsid w:val="004C395C"/>
    <w:rsid w:val="004D061B"/>
    <w:rsid w:val="00536D61"/>
    <w:rsid w:val="00547BE5"/>
    <w:rsid w:val="005506C5"/>
    <w:rsid w:val="00561C77"/>
    <w:rsid w:val="00564DBA"/>
    <w:rsid w:val="005A31D7"/>
    <w:rsid w:val="005E0F82"/>
    <w:rsid w:val="005F07ED"/>
    <w:rsid w:val="00625D05"/>
    <w:rsid w:val="006D24D6"/>
    <w:rsid w:val="006D3106"/>
    <w:rsid w:val="006D5747"/>
    <w:rsid w:val="006D5F40"/>
    <w:rsid w:val="00747A7B"/>
    <w:rsid w:val="00764856"/>
    <w:rsid w:val="0076529F"/>
    <w:rsid w:val="00766220"/>
    <w:rsid w:val="007D06DA"/>
    <w:rsid w:val="007D088B"/>
    <w:rsid w:val="007D746B"/>
    <w:rsid w:val="007F5486"/>
    <w:rsid w:val="00840CE7"/>
    <w:rsid w:val="00883D93"/>
    <w:rsid w:val="008861D3"/>
    <w:rsid w:val="008A5DA6"/>
    <w:rsid w:val="008F1281"/>
    <w:rsid w:val="00921634"/>
    <w:rsid w:val="00945C90"/>
    <w:rsid w:val="00991BDE"/>
    <w:rsid w:val="00992BE0"/>
    <w:rsid w:val="009C210E"/>
    <w:rsid w:val="009D4339"/>
    <w:rsid w:val="00A02D18"/>
    <w:rsid w:val="00A505E0"/>
    <w:rsid w:val="00A63B3A"/>
    <w:rsid w:val="00A844DB"/>
    <w:rsid w:val="00A97065"/>
    <w:rsid w:val="00AA5CA8"/>
    <w:rsid w:val="00AC1911"/>
    <w:rsid w:val="00B70060"/>
    <w:rsid w:val="00B70095"/>
    <w:rsid w:val="00B754FE"/>
    <w:rsid w:val="00BC3057"/>
    <w:rsid w:val="00BD46E5"/>
    <w:rsid w:val="00C11F4F"/>
    <w:rsid w:val="00C214B2"/>
    <w:rsid w:val="00C87206"/>
    <w:rsid w:val="00C952E1"/>
    <w:rsid w:val="00D37BA0"/>
    <w:rsid w:val="00D922B6"/>
    <w:rsid w:val="00D928F8"/>
    <w:rsid w:val="00D976CB"/>
    <w:rsid w:val="00DE5FFB"/>
    <w:rsid w:val="00DF7066"/>
    <w:rsid w:val="00E03208"/>
    <w:rsid w:val="00E24CF0"/>
    <w:rsid w:val="00E6611B"/>
    <w:rsid w:val="00EC7DD2"/>
    <w:rsid w:val="00EE757D"/>
    <w:rsid w:val="00F1332A"/>
    <w:rsid w:val="00F1680B"/>
    <w:rsid w:val="00F36583"/>
    <w:rsid w:val="00F756E0"/>
    <w:rsid w:val="00F976C5"/>
    <w:rsid w:val="00FA311A"/>
    <w:rsid w:val="00FA3230"/>
    <w:rsid w:val="00FD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34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61C77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76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4856"/>
  </w:style>
  <w:style w:type="paragraph" w:styleId="a9">
    <w:name w:val="footer"/>
    <w:basedOn w:val="a"/>
    <w:link w:val="aa"/>
    <w:uiPriority w:val="99"/>
    <w:unhideWhenUsed/>
    <w:rsid w:val="0076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EF64-66DD-4948-9FEA-DB1D48C3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Emelkina</cp:lastModifiedBy>
  <cp:revision>27</cp:revision>
  <dcterms:created xsi:type="dcterms:W3CDTF">2016-10-31T16:40:00Z</dcterms:created>
  <dcterms:modified xsi:type="dcterms:W3CDTF">2018-12-26T18:00:00Z</dcterms:modified>
</cp:coreProperties>
</file>